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C1" w:rsidRDefault="00E362C1" w:rsidP="00E362C1">
      <w:pPr>
        <w:adjustRightInd w:val="0"/>
        <w:snapToGrid w:val="0"/>
        <w:spacing w:line="276" w:lineRule="auto"/>
        <w:rPr>
          <w:rFonts w:ascii="黑体" w:eastAsia="黑体" w:hAnsi="仿宋_GB2312" w:cs="仿宋_GB2312"/>
          <w:bCs/>
          <w:sz w:val="30"/>
          <w:szCs w:val="30"/>
        </w:rPr>
      </w:pPr>
      <w:r>
        <w:rPr>
          <w:rFonts w:ascii="黑体" w:eastAsia="黑体" w:hAnsi="仿宋_GB2312" w:cs="仿宋_GB2312" w:hint="eastAsia"/>
          <w:bCs/>
          <w:sz w:val="30"/>
          <w:szCs w:val="30"/>
        </w:rPr>
        <w:t xml:space="preserve">附件3      </w:t>
      </w:r>
    </w:p>
    <w:p w:rsidR="00E362C1" w:rsidRDefault="00E362C1" w:rsidP="00E362C1">
      <w:pPr>
        <w:adjustRightInd w:val="0"/>
        <w:snapToGrid w:val="0"/>
        <w:spacing w:line="276" w:lineRule="auto"/>
        <w:jc w:val="center"/>
        <w:rPr>
          <w:rFonts w:ascii="黑体" w:eastAsia="黑体" w:hAnsi="仿宋_GB2312" w:cs="仿宋_GB2312"/>
          <w:bCs/>
          <w:sz w:val="30"/>
          <w:szCs w:val="30"/>
        </w:rPr>
      </w:pPr>
      <w:r>
        <w:rPr>
          <w:rFonts w:ascii="黑体" w:eastAsia="黑体" w:hAnsi="仿宋_GB2312" w:cs="仿宋_GB2312" w:hint="eastAsia"/>
          <w:bCs/>
          <w:sz w:val="30"/>
          <w:szCs w:val="30"/>
        </w:rPr>
        <w:t>教师技能比赛（2）——“普通话演讲”评价量表</w:t>
      </w:r>
    </w:p>
    <w:tbl>
      <w:tblPr>
        <w:tblStyle w:val="a4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448"/>
        <w:gridCol w:w="6848"/>
      </w:tblGrid>
      <w:tr w:rsidR="00E362C1" w:rsidTr="00696E16">
        <w:tc>
          <w:tcPr>
            <w:tcW w:w="1526" w:type="dxa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/>
                <w:sz w:val="24"/>
              </w:rPr>
              <w:t>评价项目</w:t>
            </w:r>
          </w:p>
        </w:tc>
        <w:tc>
          <w:tcPr>
            <w:tcW w:w="7296" w:type="dxa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/>
                <w:sz w:val="24"/>
              </w:rPr>
              <w:t>评价要点</w:t>
            </w:r>
          </w:p>
        </w:tc>
      </w:tr>
      <w:tr w:rsidR="00E362C1" w:rsidTr="00696E16">
        <w:tc>
          <w:tcPr>
            <w:tcW w:w="1526" w:type="dxa"/>
            <w:vMerge w:val="restart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演讲内容</w:t>
            </w:r>
          </w:p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35分</w:t>
            </w: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ind w:left="480" w:hangingChars="200" w:hanging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1.思想内容能紧扣教师成长主题，观点正确、鲜明，内容充实具体，</w:t>
            </w:r>
          </w:p>
          <w:p w:rsidR="00E362C1" w:rsidRDefault="00E362C1" w:rsidP="00696E16">
            <w:pPr>
              <w:adjustRightInd w:val="0"/>
              <w:snapToGrid w:val="0"/>
              <w:spacing w:line="360" w:lineRule="auto"/>
              <w:ind w:leftChars="114" w:left="479" w:hangingChars="100" w:hanging="24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生动感人</w:t>
            </w:r>
          </w:p>
        </w:tc>
      </w:tr>
      <w:tr w:rsidR="00E362C1" w:rsidTr="00696E16">
        <w:tc>
          <w:tcPr>
            <w:tcW w:w="1526" w:type="dxa"/>
            <w:vMerge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2.材料真实、典型，体现时代精神</w:t>
            </w:r>
          </w:p>
        </w:tc>
      </w:tr>
      <w:tr w:rsidR="00E362C1" w:rsidTr="00696E16">
        <w:tc>
          <w:tcPr>
            <w:tcW w:w="1526" w:type="dxa"/>
            <w:vMerge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3.讲稿结构严谨，构思巧妙、引人入胜</w:t>
            </w:r>
          </w:p>
        </w:tc>
      </w:tr>
      <w:tr w:rsidR="00E362C1" w:rsidTr="00696E16">
        <w:tc>
          <w:tcPr>
            <w:tcW w:w="1526" w:type="dxa"/>
            <w:vMerge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4.文字简练流畅，具有较强的思想性</w:t>
            </w:r>
          </w:p>
        </w:tc>
      </w:tr>
      <w:tr w:rsidR="00E362C1" w:rsidTr="00696E16">
        <w:tc>
          <w:tcPr>
            <w:tcW w:w="1526" w:type="dxa"/>
            <w:vMerge w:val="restart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语言表达</w:t>
            </w:r>
          </w:p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35分</w:t>
            </w: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5.演讲者语言规范、吐字清晰、声音洪亮圆润</w:t>
            </w:r>
          </w:p>
        </w:tc>
      </w:tr>
      <w:tr w:rsidR="00E362C1" w:rsidTr="00696E16">
        <w:tc>
          <w:tcPr>
            <w:tcW w:w="1526" w:type="dxa"/>
            <w:vMerge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6.演讲表达准确、流畅自然</w:t>
            </w:r>
          </w:p>
        </w:tc>
      </w:tr>
      <w:tr w:rsidR="00E362C1" w:rsidTr="00696E16">
        <w:tc>
          <w:tcPr>
            <w:tcW w:w="1526" w:type="dxa"/>
            <w:vMerge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ind w:left="480" w:hangingChars="200" w:hanging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7.语言技巧处理得当。语速恰当，语气、语调、节奏等能有效表达</w:t>
            </w:r>
          </w:p>
          <w:p w:rsidR="00E362C1" w:rsidRDefault="00E362C1" w:rsidP="00696E16">
            <w:pPr>
              <w:adjustRightInd w:val="0"/>
              <w:snapToGrid w:val="0"/>
              <w:spacing w:line="360" w:lineRule="auto"/>
              <w:ind w:leftChars="114" w:left="479" w:hangingChars="100" w:hanging="24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意义与情感</w:t>
            </w:r>
          </w:p>
        </w:tc>
      </w:tr>
      <w:tr w:rsidR="00E362C1" w:rsidTr="00696E16">
        <w:tc>
          <w:tcPr>
            <w:tcW w:w="1526" w:type="dxa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形象风度</w:t>
            </w:r>
          </w:p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15分</w:t>
            </w:r>
          </w:p>
        </w:tc>
        <w:tc>
          <w:tcPr>
            <w:tcW w:w="7296" w:type="dxa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ind w:left="480" w:hangingChars="200" w:hanging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8.演讲者精神饱满，能较好地运用姿态、动作、收拾、表情等，传</w:t>
            </w:r>
          </w:p>
          <w:p w:rsidR="00E362C1" w:rsidRDefault="00E362C1" w:rsidP="00696E16">
            <w:pPr>
              <w:adjustRightInd w:val="0"/>
              <w:snapToGrid w:val="0"/>
              <w:spacing w:line="360" w:lineRule="auto"/>
              <w:ind w:leftChars="114" w:left="479" w:hangingChars="100" w:hanging="24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递思想</w:t>
            </w:r>
          </w:p>
        </w:tc>
      </w:tr>
      <w:tr w:rsidR="00E362C1" w:rsidTr="00696E16">
        <w:tc>
          <w:tcPr>
            <w:tcW w:w="1526" w:type="dxa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综合印象</w:t>
            </w:r>
          </w:p>
          <w:p w:rsidR="00E362C1" w:rsidRDefault="00E362C1" w:rsidP="00696E16">
            <w:pPr>
              <w:adjustRightInd w:val="0"/>
              <w:snapToGrid w:val="0"/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15分</w:t>
            </w:r>
          </w:p>
        </w:tc>
        <w:tc>
          <w:tcPr>
            <w:tcW w:w="7296" w:type="dxa"/>
            <w:vAlign w:val="center"/>
          </w:tcPr>
          <w:p w:rsidR="00E362C1" w:rsidRDefault="00E362C1" w:rsidP="00696E16">
            <w:pPr>
              <w:adjustRightInd w:val="0"/>
              <w:snapToGrid w:val="0"/>
              <w:spacing w:line="360" w:lineRule="auto"/>
              <w:ind w:left="480" w:hangingChars="200" w:hanging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9.演讲者着装朴素大方，举止自然得体，富有带入感和感染力</w:t>
            </w:r>
          </w:p>
        </w:tc>
      </w:tr>
    </w:tbl>
    <w:p w:rsidR="00E362C1" w:rsidRDefault="00E362C1" w:rsidP="00E362C1">
      <w:pPr>
        <w:adjustRightInd w:val="0"/>
        <w:snapToGrid w:val="0"/>
        <w:spacing w:line="276" w:lineRule="auto"/>
        <w:rPr>
          <w:rFonts w:ascii="宋体" w:hAnsi="宋体" w:cs="仿宋_GB2312"/>
          <w:sz w:val="24"/>
        </w:rPr>
      </w:pPr>
    </w:p>
    <w:p w:rsidR="00E362C1" w:rsidRDefault="00E362C1" w:rsidP="00E362C1">
      <w:pPr>
        <w:adjustRightInd w:val="0"/>
        <w:snapToGrid w:val="0"/>
        <w:spacing w:line="360" w:lineRule="auto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说明：1.以上内容共100分。</w:t>
      </w:r>
    </w:p>
    <w:p w:rsidR="00E362C1" w:rsidRDefault="00E362C1" w:rsidP="00E362C1">
      <w:pPr>
        <w:adjustRightInd w:val="0"/>
        <w:snapToGrid w:val="0"/>
        <w:spacing w:line="360" w:lineRule="auto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 xml:space="preserve">      2.“演讲”以录制的视频形式提交，视频中要显示说课人的身影。</w:t>
      </w:r>
    </w:p>
    <w:p w:rsidR="00E362C1" w:rsidRDefault="00E362C1" w:rsidP="00E362C1">
      <w:pPr>
        <w:adjustRightInd w:val="0"/>
        <w:snapToGrid w:val="0"/>
        <w:spacing w:line="360" w:lineRule="auto"/>
        <w:ind w:firstLineChars="300" w:firstLine="72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3.“演讲”视频的长度为3-5分钟，允许用课件和背景音乐加以辅助。</w:t>
      </w:r>
    </w:p>
    <w:p w:rsidR="00E362C1" w:rsidRDefault="00E362C1" w:rsidP="00E362C1">
      <w:pPr>
        <w:adjustRightInd w:val="0"/>
        <w:snapToGrid w:val="0"/>
        <w:spacing w:line="360" w:lineRule="auto"/>
        <w:ind w:firstLineChars="300" w:firstLine="72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4.“演讲”主题须紧扣教师专业成长，题目自拟。</w:t>
      </w:r>
    </w:p>
    <w:p w:rsidR="00E362C1" w:rsidRDefault="00E362C1" w:rsidP="00E362C1">
      <w:pPr>
        <w:adjustRightInd w:val="0"/>
        <w:snapToGrid w:val="0"/>
        <w:spacing w:line="276" w:lineRule="auto"/>
        <w:ind w:leftChars="342" w:left="1168" w:hangingChars="150" w:hanging="450"/>
        <w:jc w:val="center"/>
        <w:rPr>
          <w:rFonts w:ascii="黑体" w:eastAsia="黑体" w:hAnsi="仿宋_GB2312" w:cs="仿宋_GB2312"/>
          <w:bCs/>
          <w:sz w:val="30"/>
          <w:szCs w:val="30"/>
        </w:rPr>
      </w:pPr>
    </w:p>
    <w:p w:rsidR="00E362C1" w:rsidRDefault="00E362C1" w:rsidP="00E362C1">
      <w:pPr>
        <w:adjustRightInd w:val="0"/>
        <w:snapToGrid w:val="0"/>
        <w:spacing w:line="276" w:lineRule="auto"/>
        <w:ind w:leftChars="342" w:left="1168" w:hangingChars="150" w:hanging="450"/>
        <w:jc w:val="center"/>
        <w:rPr>
          <w:rFonts w:ascii="黑体" w:eastAsia="黑体" w:hAnsi="仿宋_GB2312" w:cs="仿宋_GB2312"/>
          <w:bCs/>
          <w:sz w:val="30"/>
          <w:szCs w:val="30"/>
        </w:rPr>
      </w:pPr>
    </w:p>
    <w:p w:rsidR="00E362C1" w:rsidRDefault="00E362C1" w:rsidP="00E362C1">
      <w:pPr>
        <w:adjustRightInd w:val="0"/>
        <w:snapToGrid w:val="0"/>
        <w:spacing w:line="276" w:lineRule="auto"/>
        <w:rPr>
          <w:rFonts w:ascii="黑体" w:eastAsia="黑体" w:hAnsi="仿宋_GB2312" w:cs="仿宋_GB2312"/>
          <w:bCs/>
          <w:sz w:val="30"/>
          <w:szCs w:val="30"/>
        </w:rPr>
      </w:pPr>
    </w:p>
    <w:p w:rsidR="00E362C1" w:rsidRDefault="00E362C1" w:rsidP="00E362C1">
      <w:pPr>
        <w:adjustRightInd w:val="0"/>
        <w:snapToGrid w:val="0"/>
        <w:spacing w:line="276" w:lineRule="auto"/>
        <w:rPr>
          <w:rFonts w:ascii="黑体" w:eastAsia="黑体" w:hAnsi="仿宋_GB2312" w:cs="仿宋_GB2312"/>
          <w:bCs/>
          <w:sz w:val="30"/>
          <w:szCs w:val="30"/>
        </w:rPr>
      </w:pPr>
    </w:p>
    <w:p w:rsidR="00471B4E" w:rsidRPr="00E362C1" w:rsidRDefault="00471B4E" w:rsidP="00E362C1">
      <w:bookmarkStart w:id="0" w:name="_GoBack"/>
      <w:bookmarkEnd w:id="0"/>
    </w:p>
    <w:sectPr w:rsidR="00471B4E" w:rsidRPr="00E3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3CBF"/>
    <w:multiLevelType w:val="multilevel"/>
    <w:tmpl w:val="24503C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5"/>
    <w:rsid w:val="00471B4E"/>
    <w:rsid w:val="00811ED5"/>
    <w:rsid w:val="00E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6DB4"/>
  <w15:chartTrackingRefBased/>
  <w15:docId w15:val="{5A4D49D6-439C-42BB-8A6C-32CA708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2C1"/>
    <w:pPr>
      <w:ind w:firstLineChars="200" w:firstLine="420"/>
    </w:pPr>
  </w:style>
  <w:style w:type="table" w:styleId="a4">
    <w:name w:val="Table Grid"/>
    <w:basedOn w:val="a1"/>
    <w:uiPriority w:val="59"/>
    <w:qFormat/>
    <w:rsid w:val="00E362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2021-08-14T04:18:00Z</dcterms:created>
  <dcterms:modified xsi:type="dcterms:W3CDTF">2021-08-14T04:18:00Z</dcterms:modified>
</cp:coreProperties>
</file>